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F6DC" w14:textId="77777777" w:rsidR="00BD6370" w:rsidRDefault="00BD6370" w:rsidP="00BD6370">
      <w:pPr>
        <w:rPr>
          <w:color w:val="1F487C"/>
          <w:w w:val="99"/>
        </w:rPr>
      </w:pPr>
    </w:p>
    <w:p w14:paraId="7ADACFEE" w14:textId="3CE6CA95" w:rsidR="00BD6370" w:rsidRPr="003F1AAD" w:rsidRDefault="00BD6370" w:rsidP="00BD6370">
      <w:pPr>
        <w:spacing w:after="0" w:line="240" w:lineRule="auto"/>
        <w:rPr>
          <w:rFonts w:cstheme="minorHAnsi"/>
          <w:b/>
          <w:bCs/>
        </w:rPr>
      </w:pPr>
      <w:r w:rsidRPr="003F1AAD">
        <w:rPr>
          <w:rFonts w:cstheme="minorHAnsi"/>
          <w:b/>
          <w:bCs/>
        </w:rPr>
        <w:t xml:space="preserve">Mevrouw drs. </w:t>
      </w:r>
      <w:proofErr w:type="spellStart"/>
      <w:r w:rsidRPr="003F1AAD">
        <w:rPr>
          <w:rFonts w:cstheme="minorHAnsi"/>
          <w:b/>
          <w:bCs/>
        </w:rPr>
        <w:t>Th.A.J</w:t>
      </w:r>
      <w:proofErr w:type="spellEnd"/>
      <w:r w:rsidRPr="003F1AAD">
        <w:rPr>
          <w:rFonts w:cstheme="minorHAnsi"/>
          <w:b/>
          <w:bCs/>
        </w:rPr>
        <w:t>. (Dorine)</w:t>
      </w:r>
      <w:r w:rsidRPr="003F1AAD">
        <w:rPr>
          <w:rFonts w:cstheme="minorHAnsi"/>
          <w:b/>
          <w:bCs/>
          <w:spacing w:val="-17"/>
        </w:rPr>
        <w:t xml:space="preserve"> </w:t>
      </w:r>
      <w:r w:rsidRPr="003F1AAD">
        <w:rPr>
          <w:rFonts w:cstheme="minorHAnsi"/>
          <w:b/>
          <w:bCs/>
        </w:rPr>
        <w:t>Burmanje</w:t>
      </w:r>
      <w:r w:rsidR="00E6303C" w:rsidRPr="003F1AAD">
        <w:rPr>
          <w:rFonts w:cstheme="minorHAnsi"/>
          <w:b/>
          <w:bCs/>
        </w:rPr>
        <w:t xml:space="preserve"> </w:t>
      </w:r>
    </w:p>
    <w:p w14:paraId="3767DC04" w14:textId="6ED68924" w:rsidR="00BD6370" w:rsidRPr="003F1AAD" w:rsidRDefault="00E6303C" w:rsidP="00BD6370">
      <w:pPr>
        <w:tabs>
          <w:tab w:val="left" w:pos="1701"/>
        </w:tabs>
        <w:spacing w:after="0" w:line="240" w:lineRule="auto"/>
        <w:rPr>
          <w:rFonts w:cstheme="minorHAnsi"/>
        </w:rPr>
      </w:pPr>
      <w:r w:rsidRPr="003F1AAD">
        <w:rPr>
          <w:rFonts w:cstheme="minorHAnsi"/>
        </w:rPr>
        <w:t>70</w:t>
      </w:r>
      <w:r w:rsidR="00BD6370" w:rsidRPr="003F1AAD">
        <w:rPr>
          <w:rFonts w:cstheme="minorHAnsi"/>
        </w:rPr>
        <w:t xml:space="preserve"> jaar. Nederlandse nationaliteit. Eerste benoeming 2017, tweede termijn,</w:t>
      </w:r>
      <w:r w:rsidR="00BD6370" w:rsidRPr="003F1AAD">
        <w:rPr>
          <w:rFonts w:cstheme="minorHAnsi"/>
          <w:spacing w:val="-25"/>
        </w:rPr>
        <w:t xml:space="preserve"> </w:t>
      </w:r>
      <w:r w:rsidR="00BD6370" w:rsidRPr="003F1AAD">
        <w:rPr>
          <w:rFonts w:cstheme="minorHAnsi"/>
        </w:rPr>
        <w:t>voorzitter.</w:t>
      </w:r>
    </w:p>
    <w:p w14:paraId="440131F1" w14:textId="1115F3E7" w:rsidR="000C7979" w:rsidRPr="003F1AAD" w:rsidRDefault="000C7979" w:rsidP="000C7979">
      <w:pPr>
        <w:pStyle w:val="Plattetekst"/>
        <w:ind w:left="1416" w:right="1465" w:hanging="1416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Voormalig: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  <w:t>Waarnemend Burgemeester Ermelo (tot december 2022)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en</w:t>
      </w:r>
    </w:p>
    <w:p w14:paraId="11033B28" w14:textId="14BD6CBD" w:rsidR="000C7979" w:rsidRDefault="000C7979" w:rsidP="000C7979">
      <w:pPr>
        <w:pStyle w:val="Plattetekst"/>
        <w:ind w:left="1416" w:right="1278" w:hanging="1416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  <w:t>Voorzitter van de raad van bestuur van Kadaster (2004 - 2020)</w:t>
      </w:r>
    </w:p>
    <w:p w14:paraId="6136E559" w14:textId="42013E8A" w:rsidR="00BD6370" w:rsidRPr="003F1AAD" w:rsidRDefault="00BD6370" w:rsidP="000C7979">
      <w:pPr>
        <w:pStyle w:val="Plattetekst"/>
        <w:ind w:left="1416" w:right="1278" w:hanging="1416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Nevenfuncties: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  <w:t>Lid van de raad van toezicht van De Keukenhof</w:t>
      </w:r>
      <w:r w:rsidR="004341BD" w:rsidRPr="003F1AAD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BC1637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lid van </w:t>
      </w:r>
      <w:r w:rsidR="004341BD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="00BC1637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raad van commissarissen </w:t>
      </w:r>
      <w:proofErr w:type="spellStart"/>
      <w:r w:rsidR="00BC1637" w:rsidRPr="003F1AAD">
        <w:rPr>
          <w:rFonts w:asciiTheme="minorHAnsi" w:hAnsiTheme="minorHAnsi" w:cstheme="minorHAnsi"/>
          <w:sz w:val="22"/>
          <w:szCs w:val="22"/>
          <w:lang w:val="nl-NL"/>
        </w:rPr>
        <w:t>ExxonMobil</w:t>
      </w:r>
      <w:proofErr w:type="spellEnd"/>
      <w:r w:rsidR="00BC1637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Benelux</w:t>
      </w:r>
      <w:r w:rsidR="00E91EF5">
        <w:rPr>
          <w:rFonts w:asciiTheme="minorHAnsi" w:hAnsiTheme="minorHAnsi" w:cstheme="minorHAnsi"/>
          <w:sz w:val="22"/>
          <w:szCs w:val="22"/>
          <w:lang w:val="nl-NL"/>
        </w:rPr>
        <w:t xml:space="preserve"> en strategisch adviseur </w:t>
      </w:r>
      <w:proofErr w:type="spellStart"/>
      <w:r w:rsidR="00E91EF5">
        <w:rPr>
          <w:rFonts w:asciiTheme="minorHAnsi" w:hAnsiTheme="minorHAnsi" w:cstheme="minorHAnsi"/>
          <w:sz w:val="22"/>
          <w:szCs w:val="22"/>
          <w:lang w:val="nl-NL"/>
        </w:rPr>
        <w:t>Smarthealth</w:t>
      </w:r>
      <w:proofErr w:type="spellEnd"/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10B01AD1" w14:textId="77777777" w:rsidR="00BD6370" w:rsidRPr="003F1AAD" w:rsidRDefault="00BD6370" w:rsidP="00BD6370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</w:p>
    <w:p w14:paraId="3E1114DD" w14:textId="28B557E6" w:rsidR="00BD6370" w:rsidRPr="003F1AAD" w:rsidRDefault="00BD6370" w:rsidP="00BD6370">
      <w:pPr>
        <w:pStyle w:val="Kop1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Mevrouw D. (Diana) </w:t>
      </w:r>
      <w:proofErr w:type="spellStart"/>
      <w:r w:rsidRPr="003F1AAD">
        <w:rPr>
          <w:rFonts w:asciiTheme="minorHAnsi" w:hAnsiTheme="minorHAnsi" w:cstheme="minorHAnsi"/>
          <w:sz w:val="22"/>
          <w:szCs w:val="22"/>
          <w:lang w:val="nl-NL"/>
        </w:rPr>
        <w:t>Veldhuisen</w:t>
      </w:r>
      <w:proofErr w:type="spellEnd"/>
      <w:r w:rsidRPr="003F1AAD">
        <w:rPr>
          <w:rFonts w:asciiTheme="minorHAnsi" w:hAnsiTheme="minorHAnsi" w:cstheme="minorHAnsi"/>
          <w:sz w:val="22"/>
          <w:szCs w:val="22"/>
          <w:lang w:val="nl-NL"/>
        </w:rPr>
        <w:t>-van Roest</w:t>
      </w:r>
    </w:p>
    <w:p w14:paraId="305A2EF0" w14:textId="452B00DE" w:rsidR="00BD6370" w:rsidRPr="003F1AAD" w:rsidRDefault="00BD6370" w:rsidP="00BD6370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5</w:t>
      </w:r>
      <w:r w:rsidR="003F1AAD">
        <w:rPr>
          <w:rFonts w:asciiTheme="minorHAnsi" w:hAnsiTheme="minorHAnsi" w:cstheme="minorHAnsi"/>
          <w:sz w:val="22"/>
          <w:szCs w:val="22"/>
          <w:lang w:val="nl-NL"/>
        </w:rPr>
        <w:t>5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jaar. Nederlandse nationaliteit. Eerste benoeming 2018, </w:t>
      </w:r>
      <w:r w:rsidR="008A34D6" w:rsidRPr="003F1AAD">
        <w:rPr>
          <w:rFonts w:asciiTheme="minorHAnsi" w:hAnsiTheme="minorHAnsi" w:cstheme="minorHAnsi"/>
          <w:sz w:val="22"/>
          <w:szCs w:val="22"/>
          <w:lang w:val="nl-NL"/>
        </w:rPr>
        <w:t>tweede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termijn.</w:t>
      </w:r>
    </w:p>
    <w:p w14:paraId="0EC78010" w14:textId="4FF9E640" w:rsidR="00BD6370" w:rsidRPr="003F1AAD" w:rsidRDefault="00BD6370" w:rsidP="00BD6370">
      <w:pPr>
        <w:pStyle w:val="Plattetekst"/>
        <w:ind w:left="0" w:right="1588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Huidige functie: Directeur Retail Noord-Europa bij Google</w:t>
      </w:r>
    </w:p>
    <w:p w14:paraId="1688953F" w14:textId="123A8C2F" w:rsidR="00BD6370" w:rsidRPr="003F1AAD" w:rsidRDefault="00BD6370" w:rsidP="00BD6370">
      <w:pPr>
        <w:pStyle w:val="Plattetekst"/>
        <w:ind w:left="1416" w:right="1588" w:hanging="1416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Voormalig: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  <w:t xml:space="preserve">(o.a.) </w:t>
      </w:r>
      <w:proofErr w:type="spellStart"/>
      <w:r w:rsidRPr="003F1AAD">
        <w:rPr>
          <w:rFonts w:asciiTheme="minorHAnsi" w:hAnsiTheme="minorHAnsi" w:cstheme="minorHAnsi"/>
          <w:sz w:val="22"/>
          <w:szCs w:val="22"/>
          <w:lang w:val="nl-NL"/>
        </w:rPr>
        <w:t>regional</w:t>
      </w:r>
      <w:proofErr w:type="spellEnd"/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chief marketing </w:t>
      </w:r>
      <w:proofErr w:type="spellStart"/>
      <w:r w:rsidRPr="003F1AAD">
        <w:rPr>
          <w:rFonts w:asciiTheme="minorHAnsi" w:hAnsiTheme="minorHAnsi" w:cstheme="minorHAnsi"/>
          <w:sz w:val="22"/>
          <w:szCs w:val="22"/>
          <w:lang w:val="nl-NL"/>
        </w:rPr>
        <w:t>officer</w:t>
      </w:r>
      <w:proofErr w:type="spellEnd"/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bij NH </w:t>
      </w:r>
      <w:proofErr w:type="spellStart"/>
      <w:r w:rsidRPr="003F1AAD">
        <w:rPr>
          <w:rFonts w:asciiTheme="minorHAnsi" w:hAnsiTheme="minorHAnsi" w:cstheme="minorHAnsi"/>
          <w:sz w:val="22"/>
          <w:szCs w:val="22"/>
          <w:lang w:val="nl-NL"/>
        </w:rPr>
        <w:t>Hoteles</w:t>
      </w:r>
      <w:proofErr w:type="spellEnd"/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Benelux, Afrika &amp; Midden-Oosten (juni 1997 - augustus 2011) en senior marketing consultant bij ABN Amro bank (1995 - juli 1997)</w:t>
      </w:r>
    </w:p>
    <w:p w14:paraId="0C9E15CD" w14:textId="6B20A171" w:rsidR="00115B6D" w:rsidRPr="003F1AAD" w:rsidRDefault="00115B6D" w:rsidP="00BD6370">
      <w:pPr>
        <w:pStyle w:val="Plattetekst"/>
        <w:ind w:left="1416" w:right="1588" w:hanging="1416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Nevenfunctie: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</w:r>
      <w:r w:rsidR="00E75FCD" w:rsidRPr="003F1AAD">
        <w:rPr>
          <w:rFonts w:asciiTheme="minorHAnsi" w:hAnsiTheme="minorHAnsi" w:cstheme="minorHAnsi"/>
          <w:sz w:val="22"/>
          <w:szCs w:val="22"/>
          <w:lang w:val="nl-NL"/>
        </w:rPr>
        <w:t>Lid van het bestuur branchevereniging VIA</w:t>
      </w:r>
      <w:r w:rsidR="00643DE8">
        <w:rPr>
          <w:rFonts w:asciiTheme="minorHAnsi" w:hAnsiTheme="minorHAnsi" w:cstheme="minorHAnsi"/>
          <w:sz w:val="22"/>
          <w:szCs w:val="22"/>
          <w:lang w:val="nl-NL"/>
        </w:rPr>
        <w:t xml:space="preserve"> Nederland</w:t>
      </w:r>
    </w:p>
    <w:p w14:paraId="10D2448B" w14:textId="77777777" w:rsidR="00BD6370" w:rsidRPr="003F1AAD" w:rsidRDefault="00BD6370" w:rsidP="00BD6370">
      <w:pPr>
        <w:pStyle w:val="Plattetekst"/>
        <w:rPr>
          <w:rFonts w:asciiTheme="minorHAnsi" w:hAnsiTheme="minorHAnsi" w:cstheme="minorHAnsi"/>
          <w:sz w:val="22"/>
          <w:szCs w:val="22"/>
          <w:lang w:val="nl-NL"/>
        </w:rPr>
      </w:pPr>
    </w:p>
    <w:p w14:paraId="6D9C33E1" w14:textId="429B708A" w:rsidR="00BD6370" w:rsidRPr="003F1AAD" w:rsidRDefault="00BD6370" w:rsidP="00BD6370">
      <w:pPr>
        <w:pStyle w:val="Kop1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Mevrouw S. (Saskia) Egas Reparaz</w:t>
      </w:r>
      <w:r w:rsidR="00E6303C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1C7F1F19" w14:textId="282E8B1E" w:rsidR="00BD6370" w:rsidRPr="003F1AAD" w:rsidRDefault="00E6303C" w:rsidP="00BD6370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50</w:t>
      </w:r>
      <w:r w:rsidR="00BD6370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jaar. Nederlandse nationaliteit. Eerste benoeming 2021, eerste termijn.</w:t>
      </w:r>
    </w:p>
    <w:p w14:paraId="3F23D94E" w14:textId="1779400F" w:rsidR="00BD6370" w:rsidRPr="003F1AAD" w:rsidRDefault="00BD6370" w:rsidP="00BD6370">
      <w:pPr>
        <w:pStyle w:val="Plattetekst"/>
        <w:tabs>
          <w:tab w:val="left" w:pos="1701"/>
          <w:tab w:val="left" w:pos="3402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Huidige functie: CEO HEMA</w:t>
      </w:r>
      <w:r w:rsidR="009F08F7">
        <w:rPr>
          <w:rFonts w:asciiTheme="minorHAnsi" w:hAnsiTheme="minorHAnsi" w:cstheme="minorHAnsi"/>
          <w:sz w:val="22"/>
          <w:szCs w:val="22"/>
          <w:lang w:val="nl-NL"/>
        </w:rPr>
        <w:t xml:space="preserve"> (sinds 1 juni 2021)</w:t>
      </w:r>
    </w:p>
    <w:p w14:paraId="5D546BE9" w14:textId="1437FAC1" w:rsidR="00BD6370" w:rsidRPr="003F1AAD" w:rsidRDefault="00BD6370" w:rsidP="00BD6370">
      <w:pPr>
        <w:pStyle w:val="Plattetekst"/>
        <w:tabs>
          <w:tab w:val="left" w:pos="3402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Nevenfunctie:  Lid van de raad van </w:t>
      </w:r>
      <w:r w:rsidR="009F08F7">
        <w:rPr>
          <w:rFonts w:asciiTheme="minorHAnsi" w:hAnsiTheme="minorHAnsi" w:cstheme="minorHAnsi"/>
          <w:sz w:val="22"/>
          <w:szCs w:val="22"/>
          <w:lang w:val="nl-NL"/>
        </w:rPr>
        <w:t>advies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van de Hortus Botanicus</w:t>
      </w:r>
    </w:p>
    <w:p w14:paraId="0ABCBD0A" w14:textId="77777777" w:rsidR="00BD6370" w:rsidRPr="003F1AAD" w:rsidRDefault="00BD6370" w:rsidP="00BD6370">
      <w:pPr>
        <w:pStyle w:val="Plattetekst"/>
        <w:tabs>
          <w:tab w:val="left" w:pos="1701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05ACD19F" w14:textId="0F8C6CF7" w:rsidR="00BD6370" w:rsidRPr="003F1AAD" w:rsidRDefault="00BD6370" w:rsidP="00BD6370">
      <w:pPr>
        <w:pStyle w:val="Kop1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De heer</w:t>
      </w:r>
      <w:r w:rsidR="00E9203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drs.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C.T.L. (Constant) Korthout</w:t>
      </w:r>
      <w:r w:rsidR="00E6303C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51F281F3" w14:textId="5D3B7B78" w:rsidR="00BD6370" w:rsidRPr="003F1AAD" w:rsidRDefault="004E2A4F" w:rsidP="00BD6370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6</w:t>
      </w:r>
      <w:r w:rsidR="00E6303C" w:rsidRPr="003F1AAD"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BD6370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jaar. Nederlandse nationaliteit. Eerste benoeming 2021, eerste termijn.</w:t>
      </w:r>
    </w:p>
    <w:p w14:paraId="61FA88DD" w14:textId="5C05C85C" w:rsidR="003F1AAD" w:rsidRPr="003F1AAD" w:rsidRDefault="00B5550D" w:rsidP="00BD6370">
      <w:pPr>
        <w:pStyle w:val="Plattetekst"/>
        <w:ind w:left="1418" w:hanging="1418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Voormalig</w:t>
      </w:r>
      <w:r w:rsidR="000C7979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0C797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>l</w:t>
      </w:r>
      <w:r w:rsidR="00BD6370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id raad van bestuur en CFRO (Chief Financial &amp; Risk </w:t>
      </w:r>
      <w:proofErr w:type="spellStart"/>
      <w:r w:rsidR="00BD6370" w:rsidRPr="003F1AAD">
        <w:rPr>
          <w:rFonts w:asciiTheme="minorHAnsi" w:hAnsiTheme="minorHAnsi" w:cstheme="minorHAnsi"/>
          <w:sz w:val="22"/>
          <w:szCs w:val="22"/>
          <w:lang w:val="nl-NL"/>
        </w:rPr>
        <w:t>Officer</w:t>
      </w:r>
      <w:proofErr w:type="spellEnd"/>
      <w:r w:rsidR="00BD6370" w:rsidRPr="003F1AAD">
        <w:rPr>
          <w:rFonts w:asciiTheme="minorHAnsi" w:hAnsiTheme="minorHAnsi" w:cstheme="minorHAnsi"/>
          <w:sz w:val="22"/>
          <w:szCs w:val="22"/>
          <w:lang w:val="nl-NL"/>
        </w:rPr>
        <w:t>) bij Van Lanschot Kempen NV</w:t>
      </w:r>
      <w:r w:rsidR="000C7979">
        <w:rPr>
          <w:rFonts w:asciiTheme="minorHAnsi" w:hAnsiTheme="minorHAnsi" w:cstheme="minorHAnsi"/>
          <w:sz w:val="22"/>
          <w:szCs w:val="22"/>
          <w:lang w:val="nl-NL"/>
        </w:rPr>
        <w:t xml:space="preserve"> en </w:t>
      </w:r>
      <w:r w:rsidR="003F1AAD">
        <w:rPr>
          <w:rFonts w:asciiTheme="minorHAnsi" w:hAnsiTheme="minorHAnsi" w:cstheme="minorHAnsi"/>
          <w:sz w:val="22"/>
          <w:szCs w:val="22"/>
          <w:lang w:val="nl-NL"/>
        </w:rPr>
        <w:t xml:space="preserve">CFO a.i. bij NWB Bank (6 maart 2023 </w:t>
      </w:r>
      <w:r w:rsidR="000C7979">
        <w:rPr>
          <w:rFonts w:asciiTheme="minorHAnsi" w:hAnsiTheme="minorHAnsi" w:cstheme="minorHAnsi"/>
          <w:sz w:val="22"/>
          <w:szCs w:val="22"/>
          <w:lang w:val="nl-NL"/>
        </w:rPr>
        <w:t>-</w:t>
      </w:r>
      <w:r w:rsidR="003F1AAD">
        <w:rPr>
          <w:rFonts w:asciiTheme="minorHAnsi" w:hAnsiTheme="minorHAnsi" w:cstheme="minorHAnsi"/>
          <w:sz w:val="22"/>
          <w:szCs w:val="22"/>
          <w:lang w:val="nl-NL"/>
        </w:rPr>
        <w:t xml:space="preserve"> 30 november 2023)</w:t>
      </w:r>
    </w:p>
    <w:p w14:paraId="6BDB8BC2" w14:textId="0CB9CA27" w:rsidR="00BD6370" w:rsidRPr="003F1AAD" w:rsidRDefault="00BD6370" w:rsidP="00BD6370">
      <w:pPr>
        <w:pStyle w:val="Plattetekst"/>
        <w:ind w:left="1418" w:hanging="1418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Nevenfuncties: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  <w:t xml:space="preserve">Lid van de raad van commissarissen en voorzitter van de Auditcommissie bij het </w:t>
      </w:r>
      <w:proofErr w:type="spellStart"/>
      <w:r w:rsidRPr="003F1AAD">
        <w:rPr>
          <w:rFonts w:asciiTheme="minorHAnsi" w:hAnsiTheme="minorHAnsi" w:cstheme="minorHAnsi"/>
          <w:sz w:val="22"/>
          <w:szCs w:val="22"/>
          <w:lang w:val="nl-NL"/>
        </w:rPr>
        <w:t>Dijklander</w:t>
      </w:r>
      <w:proofErr w:type="spellEnd"/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Ziekenhuis</w:t>
      </w:r>
      <w:r w:rsidR="00A623B2">
        <w:rPr>
          <w:rFonts w:asciiTheme="minorHAnsi" w:hAnsiTheme="minorHAnsi" w:cstheme="minorHAnsi"/>
          <w:sz w:val="22"/>
          <w:szCs w:val="22"/>
          <w:lang w:val="nl-NL"/>
        </w:rPr>
        <w:t>, Lid van de raad van commissarissen en voorzitter Risk &amp; Auditcommissie Aegon Bank N.V./</w:t>
      </w:r>
      <w:proofErr w:type="spellStart"/>
      <w:r w:rsidR="00A623B2">
        <w:rPr>
          <w:rFonts w:asciiTheme="minorHAnsi" w:hAnsiTheme="minorHAnsi" w:cstheme="minorHAnsi"/>
          <w:sz w:val="22"/>
          <w:szCs w:val="22"/>
          <w:lang w:val="nl-NL"/>
        </w:rPr>
        <w:t>Knab</w:t>
      </w:r>
      <w:proofErr w:type="spellEnd"/>
      <w:r w:rsidR="00A20CB0">
        <w:rPr>
          <w:rFonts w:asciiTheme="minorHAnsi" w:hAnsiTheme="minorHAnsi" w:cstheme="minorHAnsi"/>
          <w:sz w:val="22"/>
          <w:szCs w:val="22"/>
          <w:lang w:val="nl-NL"/>
        </w:rPr>
        <w:t xml:space="preserve">, lid van de raad van commissarissen en voorzitter Audit &amp; Riskcomité APG Groep NV en </w:t>
      </w:r>
      <w:proofErr w:type="spellStart"/>
      <w:r w:rsidR="00A20CB0">
        <w:rPr>
          <w:rFonts w:asciiTheme="minorHAnsi" w:hAnsiTheme="minorHAnsi" w:cstheme="minorHAnsi"/>
          <w:sz w:val="22"/>
          <w:szCs w:val="22"/>
          <w:lang w:val="nl-NL"/>
        </w:rPr>
        <w:t>Industry</w:t>
      </w:r>
      <w:proofErr w:type="spellEnd"/>
      <w:r w:rsidR="00A20CB0">
        <w:rPr>
          <w:rFonts w:asciiTheme="minorHAnsi" w:hAnsiTheme="minorHAnsi" w:cstheme="minorHAnsi"/>
          <w:sz w:val="22"/>
          <w:szCs w:val="22"/>
          <w:lang w:val="nl-NL"/>
        </w:rPr>
        <w:t xml:space="preserve"> Advisor </w:t>
      </w:r>
      <w:proofErr w:type="spellStart"/>
      <w:r w:rsidR="00A20CB0">
        <w:rPr>
          <w:rFonts w:asciiTheme="minorHAnsi" w:hAnsiTheme="minorHAnsi" w:cstheme="minorHAnsi"/>
          <w:sz w:val="22"/>
          <w:szCs w:val="22"/>
          <w:lang w:val="nl-NL"/>
        </w:rPr>
        <w:t>Blackfin</w:t>
      </w:r>
      <w:proofErr w:type="spellEnd"/>
      <w:r w:rsidR="00A20CB0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A20CB0">
        <w:rPr>
          <w:rFonts w:asciiTheme="minorHAnsi" w:hAnsiTheme="minorHAnsi" w:cstheme="minorHAnsi"/>
          <w:sz w:val="22"/>
          <w:szCs w:val="22"/>
          <w:lang w:val="nl-NL"/>
        </w:rPr>
        <w:t>Capital</w:t>
      </w:r>
      <w:proofErr w:type="spellEnd"/>
      <w:r w:rsidR="00A20CB0">
        <w:rPr>
          <w:rFonts w:asciiTheme="minorHAnsi" w:hAnsiTheme="minorHAnsi" w:cstheme="minorHAnsi"/>
          <w:sz w:val="22"/>
          <w:szCs w:val="22"/>
          <w:lang w:val="nl-NL"/>
        </w:rPr>
        <w:t xml:space="preserve"> Partners SAS</w:t>
      </w:r>
    </w:p>
    <w:p w14:paraId="35CEFD32" w14:textId="77777777" w:rsidR="00BD06C1" w:rsidRPr="003F1AAD" w:rsidRDefault="00BD06C1" w:rsidP="00BD06C1">
      <w:pPr>
        <w:pStyle w:val="Kop1"/>
        <w:ind w:left="0"/>
        <w:rPr>
          <w:rFonts w:asciiTheme="minorHAnsi" w:hAnsiTheme="minorHAnsi" w:cstheme="minorHAnsi"/>
          <w:sz w:val="22"/>
          <w:szCs w:val="22"/>
          <w:lang w:val="nl-NL"/>
        </w:rPr>
      </w:pPr>
    </w:p>
    <w:p w14:paraId="39E2614D" w14:textId="0DF06DD8" w:rsidR="00BD06C1" w:rsidRPr="003F1AAD" w:rsidRDefault="00BD06C1" w:rsidP="00BD06C1">
      <w:pPr>
        <w:pStyle w:val="Kop1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De heer drs. R. (Ruben) Wenselaar</w:t>
      </w:r>
    </w:p>
    <w:p w14:paraId="3CBB8E88" w14:textId="6ECFC132" w:rsidR="00BD06C1" w:rsidRPr="003F1AAD" w:rsidRDefault="00BD06C1" w:rsidP="00BD06C1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6</w:t>
      </w:r>
      <w:r w:rsidR="00E6303C" w:rsidRPr="003F1AAD">
        <w:rPr>
          <w:rFonts w:asciiTheme="minorHAnsi" w:hAnsiTheme="minorHAnsi" w:cstheme="minorHAnsi"/>
          <w:sz w:val="22"/>
          <w:szCs w:val="22"/>
          <w:lang w:val="nl-NL"/>
        </w:rPr>
        <w:t>3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jaar. Nederlandse nationaliteit. Eerste benoeming 2023, eerste termijn.</w:t>
      </w:r>
    </w:p>
    <w:p w14:paraId="730EE082" w14:textId="08137A9B" w:rsidR="00437369" w:rsidRPr="003F1AAD" w:rsidRDefault="00437369" w:rsidP="0078791F">
      <w:pPr>
        <w:pStyle w:val="Plattetekst"/>
        <w:ind w:left="1418" w:hanging="1418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>Voormalig</w:t>
      </w:r>
      <w:r w:rsidR="000C7979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0C7979">
        <w:rPr>
          <w:rFonts w:asciiTheme="minorHAnsi" w:hAnsiTheme="minorHAnsi" w:cstheme="minorHAnsi"/>
          <w:sz w:val="22"/>
          <w:szCs w:val="22"/>
          <w:lang w:val="nl-NL"/>
        </w:rPr>
        <w:tab/>
        <w:t>V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oorzitter Raad van Bestuur </w:t>
      </w:r>
      <w:proofErr w:type="spellStart"/>
      <w:r w:rsidRPr="003F1AAD">
        <w:rPr>
          <w:rFonts w:asciiTheme="minorHAnsi" w:hAnsiTheme="minorHAnsi" w:cstheme="minorHAnsi"/>
          <w:sz w:val="22"/>
          <w:szCs w:val="22"/>
          <w:lang w:val="nl-NL"/>
        </w:rPr>
        <w:t>Menzis</w:t>
      </w:r>
      <w:proofErr w:type="spellEnd"/>
    </w:p>
    <w:p w14:paraId="13E06D00" w14:textId="23C24416" w:rsidR="000C7979" w:rsidRDefault="00BD06C1" w:rsidP="000C7979">
      <w:pPr>
        <w:pStyle w:val="Plattetekst"/>
        <w:ind w:left="1418" w:hanging="1418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Nevenfuncties: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ab/>
      </w:r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Voorzitter bestuur </w:t>
      </w:r>
      <w:proofErr w:type="spellStart"/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>InEen</w:t>
      </w:r>
      <w:proofErr w:type="spellEnd"/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(brancheorganisatie 1</w:t>
      </w:r>
      <w:r w:rsidR="0078791F" w:rsidRPr="003F1AAD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e</w:t>
      </w:r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>lijns</w:t>
      </w:r>
      <w:proofErr w:type="spellEnd"/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zorg),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Lid van de raad van commissarissen en voorzitter van de Auditcommissie bij </w:t>
      </w:r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>De Alliantie, Lid van de raad van toezicht bij het Jeroen Bosch Ziekenhuis</w:t>
      </w:r>
      <w:r w:rsidR="00D3370A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vicevoorzitter van de raad van toezicht bij HAN-University of </w:t>
      </w:r>
      <w:proofErr w:type="spellStart"/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>Applied</w:t>
      </w:r>
      <w:proofErr w:type="spellEnd"/>
      <w:r w:rsidR="0078791F"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 Sciences</w:t>
      </w:r>
      <w:r w:rsidR="00D3370A">
        <w:rPr>
          <w:rFonts w:asciiTheme="minorHAnsi" w:hAnsiTheme="minorHAnsi" w:cstheme="minorHAnsi"/>
          <w:sz w:val="22"/>
          <w:szCs w:val="22"/>
          <w:lang w:val="nl-NL"/>
        </w:rPr>
        <w:t xml:space="preserve"> en voorzitter Audit advies commissie bij CIZ</w:t>
      </w:r>
    </w:p>
    <w:p w14:paraId="0E1056E9" w14:textId="77777777" w:rsidR="000C7979" w:rsidRDefault="000C7979" w:rsidP="000C7979">
      <w:pPr>
        <w:pStyle w:val="Plattetekst"/>
        <w:ind w:left="1418" w:hanging="1418"/>
        <w:rPr>
          <w:rFonts w:asciiTheme="minorHAnsi" w:hAnsiTheme="minorHAnsi" w:cstheme="minorHAnsi"/>
          <w:sz w:val="22"/>
          <w:szCs w:val="22"/>
          <w:lang w:val="nl-NL"/>
        </w:rPr>
      </w:pPr>
    </w:p>
    <w:p w14:paraId="392D325A" w14:textId="70C2277C" w:rsidR="003F1AAD" w:rsidRPr="003F1AAD" w:rsidRDefault="003F1AAD" w:rsidP="003F1AAD">
      <w:pPr>
        <w:pStyle w:val="Kop1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De heer </w:t>
      </w:r>
      <w:r w:rsidR="00694C75">
        <w:rPr>
          <w:rFonts w:asciiTheme="minorHAnsi" w:hAnsiTheme="minorHAnsi" w:cstheme="minorHAnsi"/>
          <w:sz w:val="22"/>
          <w:szCs w:val="22"/>
          <w:lang w:val="nl-NL"/>
        </w:rPr>
        <w:t xml:space="preserve">drs. </w:t>
      </w:r>
      <w:r w:rsidRPr="003F1AAD">
        <w:rPr>
          <w:rFonts w:asciiTheme="minorHAnsi" w:hAnsiTheme="minorHAnsi" w:cstheme="minorHAnsi"/>
          <w:sz w:val="22"/>
          <w:szCs w:val="22"/>
          <w:lang w:val="nl-NL"/>
        </w:rPr>
        <w:t xml:space="preserve">B. (Bart) Leurs </w:t>
      </w:r>
    </w:p>
    <w:p w14:paraId="56CE517D" w14:textId="4F90766C" w:rsidR="003F1AAD" w:rsidRDefault="003F1AAD" w:rsidP="003F1AAD">
      <w:pPr>
        <w:spacing w:after="0" w:line="240" w:lineRule="auto"/>
        <w:rPr>
          <w:rFonts w:eastAsia="Times New Roman" w:cstheme="minorHAnsi"/>
        </w:rPr>
      </w:pPr>
      <w:r w:rsidRPr="003F1AAD">
        <w:rPr>
          <w:rFonts w:eastAsia="Times New Roman" w:cstheme="minorHAnsi"/>
        </w:rPr>
        <w:t>52 jaar. Nederlandse nationaliteit. Eerste benoeming 2024, eerste termijn.</w:t>
      </w:r>
    </w:p>
    <w:p w14:paraId="549E7AD7" w14:textId="13440521" w:rsidR="000C7979" w:rsidRPr="00694C75" w:rsidRDefault="000C7979" w:rsidP="003F1AAD">
      <w:pPr>
        <w:spacing w:after="0" w:line="240" w:lineRule="auto"/>
        <w:rPr>
          <w:rFonts w:eastAsia="Times New Roman" w:cstheme="minorHAnsi"/>
        </w:rPr>
      </w:pPr>
      <w:r w:rsidRPr="00694C75">
        <w:rPr>
          <w:rFonts w:eastAsia="Times New Roman" w:cstheme="minorHAnsi"/>
        </w:rPr>
        <w:t>Voormalig:</w:t>
      </w:r>
      <w:r w:rsidRPr="00694C75">
        <w:rPr>
          <w:rFonts w:eastAsia="Times New Roman" w:cstheme="minorHAnsi"/>
        </w:rPr>
        <w:tab/>
        <w:t xml:space="preserve">CITO en Member of the Managing Board Rabobank en </w:t>
      </w:r>
    </w:p>
    <w:p w14:paraId="220A65CF" w14:textId="6CE81389" w:rsidR="000C7979" w:rsidRDefault="000C7979" w:rsidP="003F1AAD">
      <w:pPr>
        <w:spacing w:after="0" w:line="240" w:lineRule="auto"/>
        <w:rPr>
          <w:rFonts w:eastAsia="Times New Roman" w:cstheme="minorHAnsi"/>
          <w:lang w:val="en-US"/>
        </w:rPr>
      </w:pPr>
      <w:r w:rsidRPr="00694C75">
        <w:rPr>
          <w:rFonts w:eastAsia="Times New Roman" w:cstheme="minorHAnsi"/>
        </w:rPr>
        <w:tab/>
      </w:r>
      <w:r w:rsidRPr="00694C75">
        <w:rPr>
          <w:rFonts w:eastAsia="Times New Roman" w:cstheme="minorHAnsi"/>
        </w:rPr>
        <w:tab/>
      </w:r>
      <w:r>
        <w:rPr>
          <w:rFonts w:eastAsia="Times New Roman" w:cstheme="minorHAnsi"/>
          <w:lang w:val="en-US"/>
        </w:rPr>
        <w:t>Supervisory Board Member DLL</w:t>
      </w:r>
    </w:p>
    <w:p w14:paraId="7271FD30" w14:textId="535CC3ED" w:rsidR="000C7979" w:rsidRPr="000C7979" w:rsidRDefault="000C7979" w:rsidP="003F1AAD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>
        <w:rPr>
          <w:rFonts w:eastAsia="Times New Roman" w:cstheme="minorHAnsi"/>
          <w:lang w:val="en-US"/>
        </w:rPr>
        <w:t>Nevenfunctie</w:t>
      </w:r>
      <w:proofErr w:type="spellEnd"/>
      <w:r>
        <w:rPr>
          <w:rFonts w:eastAsia="Times New Roman" w:cstheme="minorHAnsi"/>
          <w:lang w:val="en-US"/>
        </w:rPr>
        <w:t>:</w:t>
      </w:r>
      <w:r>
        <w:rPr>
          <w:rFonts w:eastAsia="Times New Roman" w:cstheme="minorHAnsi"/>
          <w:lang w:val="en-US"/>
        </w:rPr>
        <w:tab/>
        <w:t>Advisory Board Amsterdam Data Collective (ADC)</w:t>
      </w:r>
    </w:p>
    <w:p w14:paraId="70DDCEA5" w14:textId="77777777" w:rsidR="003F1AAD" w:rsidRPr="000C7979" w:rsidRDefault="003F1AAD" w:rsidP="003F1AAD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sectPr w:rsidR="003F1AAD" w:rsidRPr="000C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wb TheSans">
    <w:altName w:val="Corbel"/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70"/>
    <w:rsid w:val="0003773E"/>
    <w:rsid w:val="000C7979"/>
    <w:rsid w:val="00115B6D"/>
    <w:rsid w:val="002A1585"/>
    <w:rsid w:val="002E5C88"/>
    <w:rsid w:val="003D323A"/>
    <w:rsid w:val="003F1AAD"/>
    <w:rsid w:val="004341BD"/>
    <w:rsid w:val="00437369"/>
    <w:rsid w:val="004E2A4F"/>
    <w:rsid w:val="00627777"/>
    <w:rsid w:val="00643DE8"/>
    <w:rsid w:val="00694C75"/>
    <w:rsid w:val="0078791F"/>
    <w:rsid w:val="008A34D6"/>
    <w:rsid w:val="008D5A20"/>
    <w:rsid w:val="009F08F7"/>
    <w:rsid w:val="00A01167"/>
    <w:rsid w:val="00A20CB0"/>
    <w:rsid w:val="00A623B2"/>
    <w:rsid w:val="00A92646"/>
    <w:rsid w:val="00B5550D"/>
    <w:rsid w:val="00BA1637"/>
    <w:rsid w:val="00BC1637"/>
    <w:rsid w:val="00BD06C1"/>
    <w:rsid w:val="00BD6370"/>
    <w:rsid w:val="00D3370A"/>
    <w:rsid w:val="00E07D22"/>
    <w:rsid w:val="00E6303C"/>
    <w:rsid w:val="00E75FCD"/>
    <w:rsid w:val="00E91EF5"/>
    <w:rsid w:val="00E9203F"/>
    <w:rsid w:val="00EE555A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3DEF"/>
  <w15:chartTrackingRefBased/>
  <w15:docId w15:val="{347102D8-77E0-4637-9F02-34FAD71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BD6370"/>
    <w:pPr>
      <w:widowControl w:val="0"/>
      <w:autoSpaceDE w:val="0"/>
      <w:autoSpaceDN w:val="0"/>
      <w:spacing w:after="0" w:line="240" w:lineRule="auto"/>
      <w:ind w:left="1699"/>
      <w:outlineLvl w:val="0"/>
    </w:pPr>
    <w:rPr>
      <w:rFonts w:ascii="Anwb TheSans" w:eastAsia="Anwb TheSans" w:hAnsi="Anwb TheSans" w:cs="Anwb TheSans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D6370"/>
    <w:rPr>
      <w:rFonts w:ascii="Anwb TheSans" w:eastAsia="Anwb TheSans" w:hAnsi="Anwb TheSans" w:cs="Anwb TheSans"/>
      <w:b/>
      <w:bCs/>
      <w:sz w:val="20"/>
      <w:szCs w:val="2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BD6370"/>
    <w:pPr>
      <w:widowControl w:val="0"/>
      <w:autoSpaceDE w:val="0"/>
      <w:autoSpaceDN w:val="0"/>
      <w:spacing w:after="0" w:line="240" w:lineRule="auto"/>
      <w:ind w:left="1699"/>
    </w:pPr>
    <w:rPr>
      <w:rFonts w:ascii="Anwb TheSans" w:eastAsia="Anwb TheSans" w:hAnsi="Anwb TheSans" w:cs="Anwb TheSans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D6370"/>
    <w:rPr>
      <w:rFonts w:ascii="Anwb TheSans" w:eastAsia="Anwb TheSans" w:hAnsi="Anwb TheSans" w:cs="Anwb TheSans"/>
      <w:sz w:val="20"/>
      <w:szCs w:val="20"/>
      <w:lang w:val="en-US"/>
    </w:rPr>
  </w:style>
  <w:style w:type="paragraph" w:styleId="Lijstalinea">
    <w:name w:val="List Paragraph"/>
    <w:basedOn w:val="Standaard"/>
    <w:uiPriority w:val="1"/>
    <w:qFormat/>
    <w:rsid w:val="00BD6370"/>
    <w:pPr>
      <w:widowControl w:val="0"/>
      <w:autoSpaceDE w:val="0"/>
      <w:autoSpaceDN w:val="0"/>
      <w:spacing w:after="0" w:line="240" w:lineRule="auto"/>
      <w:ind w:left="1699"/>
    </w:pPr>
    <w:rPr>
      <w:rFonts w:ascii="Anwb TheSans" w:eastAsia="Anwb TheSans" w:hAnsi="Anwb TheSans" w:cs="Anwb TheSans"/>
      <w:lang w:val="en-US"/>
    </w:rPr>
  </w:style>
  <w:style w:type="paragraph" w:styleId="Revisie">
    <w:name w:val="Revision"/>
    <w:hidden/>
    <w:uiPriority w:val="99"/>
    <w:semiHidden/>
    <w:rsid w:val="003F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BV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der Vaart</dc:creator>
  <cp:keywords/>
  <dc:description/>
  <cp:lastModifiedBy>Danielle van der Vaart</cp:lastModifiedBy>
  <cp:revision>2</cp:revision>
  <dcterms:created xsi:type="dcterms:W3CDTF">2024-03-28T14:32:00Z</dcterms:created>
  <dcterms:modified xsi:type="dcterms:W3CDTF">2024-03-28T14:32:00Z</dcterms:modified>
</cp:coreProperties>
</file>